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F91DE" w14:textId="77777777" w:rsidR="00432454" w:rsidRPr="00432454" w:rsidRDefault="00432454" w:rsidP="0043245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2454">
        <w:rPr>
          <w:rFonts w:ascii="Calibri" w:eastAsia="Times New Roman" w:hAnsi="Calibri" w:cs="Calibri"/>
          <w:sz w:val="28"/>
          <w:szCs w:val="28"/>
        </w:rPr>
        <w:t xml:space="preserve">Unit </w:t>
      </w:r>
      <w:r>
        <w:rPr>
          <w:rFonts w:ascii="Calibri" w:eastAsia="Times New Roman" w:hAnsi="Calibri" w:cs="Calibri"/>
          <w:sz w:val="28"/>
          <w:szCs w:val="28"/>
        </w:rPr>
        <w:t>2:  Congruence and Similarity</w:t>
      </w:r>
      <w:r w:rsidRPr="00432454">
        <w:rPr>
          <w:rFonts w:ascii="Calibri" w:eastAsia="Times New Roman" w:hAnsi="Calibri" w:cs="Calibri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1978"/>
        <w:gridCol w:w="2782"/>
        <w:gridCol w:w="2100"/>
        <w:gridCol w:w="1946"/>
      </w:tblGrid>
      <w:tr w:rsidR="005B6E04" w:rsidRPr="00432454" w14:paraId="732EA8EA" w14:textId="77777777" w:rsidTr="00432454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BDF6B" w14:textId="77777777" w:rsidR="00432454" w:rsidRPr="00432454" w:rsidRDefault="00432454" w:rsidP="004324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54">
              <w:rPr>
                <w:rFonts w:ascii="Calibri" w:eastAsia="Times New Roman" w:hAnsi="Calibri" w:cs="Calibri"/>
                <w:sz w:val="24"/>
                <w:szCs w:val="24"/>
              </w:rPr>
              <w:t>Monday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6E9AE" w14:textId="77777777" w:rsidR="00432454" w:rsidRPr="00432454" w:rsidRDefault="00432454" w:rsidP="004324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54">
              <w:rPr>
                <w:rFonts w:ascii="Calibri" w:eastAsia="Times New Roman" w:hAnsi="Calibri" w:cs="Calibri"/>
                <w:sz w:val="24"/>
                <w:szCs w:val="24"/>
              </w:rPr>
              <w:t>Tuesday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FA1EF" w14:textId="77777777" w:rsidR="00432454" w:rsidRPr="00432454" w:rsidRDefault="00432454" w:rsidP="004324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54">
              <w:rPr>
                <w:rFonts w:ascii="Calibri" w:eastAsia="Times New Roman" w:hAnsi="Calibri" w:cs="Calibri"/>
                <w:sz w:val="24"/>
                <w:szCs w:val="24"/>
              </w:rPr>
              <w:t>Wednesday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F432FA" w14:textId="77777777" w:rsidR="00432454" w:rsidRPr="00432454" w:rsidRDefault="00432454" w:rsidP="004324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54">
              <w:rPr>
                <w:rFonts w:ascii="Calibri" w:eastAsia="Times New Roman" w:hAnsi="Calibri" w:cs="Calibri"/>
                <w:sz w:val="24"/>
                <w:szCs w:val="24"/>
              </w:rPr>
              <w:t>Thursday 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482E8" w14:textId="77777777" w:rsidR="00432454" w:rsidRPr="00432454" w:rsidRDefault="00432454" w:rsidP="004324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454">
              <w:rPr>
                <w:rFonts w:ascii="Calibri" w:eastAsia="Times New Roman" w:hAnsi="Calibri" w:cs="Calibri"/>
                <w:sz w:val="24"/>
                <w:szCs w:val="24"/>
              </w:rPr>
              <w:t>Friday </w:t>
            </w:r>
          </w:p>
        </w:tc>
      </w:tr>
      <w:tr w:rsidR="005B6E04" w:rsidRPr="00432454" w14:paraId="5AE78E9D" w14:textId="77777777" w:rsidTr="00432454"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30068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 19 </w:t>
            </w:r>
          </w:p>
          <w:p w14:paraId="54038918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Angle Theorems</w:t>
            </w:r>
          </w:p>
          <w:p w14:paraId="26AF4C77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2E15368A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7EDA26A5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0971F8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20</w:t>
            </w:r>
          </w:p>
          <w:p w14:paraId="0F65EB79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Angle Theorems</w:t>
            </w:r>
          </w:p>
          <w:p w14:paraId="54073328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33427A32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1856A2E3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3A652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21</w:t>
            </w:r>
          </w:p>
          <w:p w14:paraId="5D00790B" w14:textId="77777777" w:rsidR="00540065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Midseg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Proportion</w:t>
            </w:r>
            <w:r w:rsidR="005B6E04">
              <w:rPr>
                <w:rFonts w:ascii="Times New Roman" w:eastAsia="Times New Roman" w:hAnsi="Times New Roman" w:cs="Times New Roman"/>
                <w:sz w:val="24"/>
                <w:szCs w:val="24"/>
              </w:rPr>
              <w:t>/Medians</w:t>
            </w:r>
          </w:p>
          <w:p w14:paraId="7630925B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406B9476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7A2B3FD1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3C23AB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22</w:t>
            </w:r>
          </w:p>
          <w:p w14:paraId="663142F1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Parallel Lines/Transversals</w:t>
            </w:r>
          </w:p>
          <w:p w14:paraId="0AE20001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1B26E1C9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3DB09112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A2A18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AA4B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23</w:t>
            </w:r>
          </w:p>
          <w:p w14:paraId="79AAD556" w14:textId="77777777" w:rsidR="00540065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  <w:p w14:paraId="29C73922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540065" w:rsidRPr="00432454" w14:paraId="311671F1" w14:textId="77777777" w:rsidTr="00432454"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6FEE5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26</w:t>
            </w:r>
          </w:p>
          <w:p w14:paraId="247D5336" w14:textId="77777777" w:rsidR="00540065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Triangle Similarity</w:t>
            </w:r>
          </w:p>
          <w:p w14:paraId="76EE050C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2444A20F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7809E74C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FB4440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27</w:t>
            </w:r>
          </w:p>
          <w:p w14:paraId="7876059E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Triangle Similarity</w:t>
            </w:r>
          </w:p>
          <w:p w14:paraId="62C26B58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579CED01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3A3D17A1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05447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28</w:t>
            </w:r>
          </w:p>
          <w:p w14:paraId="716E0AFF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Triangle Congruence</w:t>
            </w:r>
          </w:p>
          <w:p w14:paraId="25A8C55C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56A8237A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0B65DCFC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B64F8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29</w:t>
            </w:r>
          </w:p>
          <w:p w14:paraId="44BD6B7D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Triangle Congruence</w:t>
            </w:r>
          </w:p>
          <w:p w14:paraId="31D17BBE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4C84FFFD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255D7031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5D521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 30</w:t>
            </w:r>
          </w:p>
          <w:p w14:paraId="50EE17D9" w14:textId="77777777" w:rsidR="00540065" w:rsidRDefault="00540065" w:rsidP="00540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  <w:p w14:paraId="5915B6E6" w14:textId="77777777" w:rsidR="00540065" w:rsidRPr="00540065" w:rsidRDefault="00540065" w:rsidP="005400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5B6E04" w:rsidRPr="00432454" w14:paraId="393824AC" w14:textId="77777777" w:rsidTr="00432454"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51E02F7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 DAY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B64A475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3</w:t>
            </w:r>
          </w:p>
          <w:p w14:paraId="4F05F777" w14:textId="77777777" w:rsidR="00540065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Proofs</w:t>
            </w:r>
          </w:p>
          <w:p w14:paraId="32F37DB4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422A2454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65C07E5C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4BC7314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4</w:t>
            </w:r>
          </w:p>
          <w:p w14:paraId="6C979011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Proofs</w:t>
            </w:r>
          </w:p>
          <w:p w14:paraId="0D7ED929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LQ1:</w:t>
            </w:r>
          </w:p>
          <w:p w14:paraId="565DAC78" w14:textId="77777777" w:rsidR="00540065" w:rsidRDefault="00540065" w:rsidP="005400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LQ3:</w:t>
            </w:r>
          </w:p>
          <w:p w14:paraId="62AE68BC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7F4D8C6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5</w:t>
            </w:r>
          </w:p>
          <w:p w14:paraId="672D1405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765F9D4" w14:textId="77777777" w:rsid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 6</w:t>
            </w:r>
          </w:p>
          <w:p w14:paraId="2E2E1714" w14:textId="77777777" w:rsidR="00540065" w:rsidRPr="00432454" w:rsidRDefault="00540065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40065" w:rsidRPr="00432454" w14:paraId="548A22B7" w14:textId="77777777" w:rsidTr="00432454"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9E39C1F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E92F98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BD3CE5B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7A067E1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FBDEF18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065" w:rsidRPr="00432454" w14:paraId="4C71FB63" w14:textId="77777777" w:rsidTr="00432454">
        <w:tc>
          <w:tcPr>
            <w:tcW w:w="21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62ACC2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E8A65FF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E77A11C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E6C6EDD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0E5D6E6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0065" w:rsidRPr="00432454" w14:paraId="6FC28809" w14:textId="77777777" w:rsidTr="00432454"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C5E9E5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AC35F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5CA6F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3E3A3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0B090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E9A7B3" w14:textId="77777777" w:rsidR="00432454" w:rsidRDefault="00432454" w:rsidP="0043245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32454">
        <w:rPr>
          <w:rFonts w:ascii="Calibri" w:eastAsia="Times New Roman" w:hAnsi="Calibri" w:cs="Calibri"/>
          <w:sz w:val="24"/>
          <w:szCs w:val="24"/>
        </w:rPr>
        <w:t>Things you should know by the end of the unit: </w:t>
      </w:r>
    </w:p>
    <w:p w14:paraId="62D33D31" w14:textId="77777777" w:rsidR="008B2D78" w:rsidRDefault="008B2D78" w:rsidP="008B2D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Compare figures to prove for similarity (</w:t>
      </w:r>
      <w:r w:rsidR="005B6E04">
        <w:rPr>
          <w:rFonts w:ascii="Segoe UI" w:eastAsia="Times New Roman" w:hAnsi="Segoe UI" w:cs="Segoe UI"/>
          <w:sz w:val="18"/>
          <w:szCs w:val="18"/>
        </w:rPr>
        <w:t>AA, SAS, SSS)</w:t>
      </w:r>
      <w:r>
        <w:rPr>
          <w:rFonts w:ascii="Segoe UI" w:eastAsia="Times New Roman" w:hAnsi="Segoe UI" w:cs="Segoe UI"/>
          <w:sz w:val="18"/>
          <w:szCs w:val="18"/>
        </w:rPr>
        <w:t xml:space="preserve"> and congruence (ASA, AAS, SSS, SAS, HL)</w:t>
      </w:r>
    </w:p>
    <w:p w14:paraId="5CDF5F5C" w14:textId="77777777" w:rsidR="008B2D78" w:rsidRDefault="008B2D78" w:rsidP="008B2D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Use scale factor and ratios to determine side lengths and areas of similar figures</w:t>
      </w:r>
      <w:r w:rsidR="005B6E04">
        <w:rPr>
          <w:rFonts w:ascii="Segoe UI" w:eastAsia="Times New Roman" w:hAnsi="Segoe UI" w:cs="Segoe UI"/>
          <w:sz w:val="18"/>
          <w:szCs w:val="18"/>
        </w:rPr>
        <w:t xml:space="preserve"> (</w:t>
      </w:r>
      <w:proofErr w:type="spellStart"/>
      <w:r w:rsidR="005B6E04" w:rsidRPr="005B6E04">
        <w:rPr>
          <w:rFonts w:ascii="Segoe UI" w:eastAsia="Times New Roman" w:hAnsi="Segoe UI" w:cs="Segoe UI"/>
          <w:b/>
          <w:sz w:val="18"/>
          <w:szCs w:val="18"/>
        </w:rPr>
        <w:t>C</w:t>
      </w:r>
      <w:r w:rsidR="005B6E04">
        <w:rPr>
          <w:rFonts w:ascii="Segoe UI" w:eastAsia="Times New Roman" w:hAnsi="Segoe UI" w:cs="Segoe UI"/>
          <w:sz w:val="18"/>
          <w:szCs w:val="18"/>
        </w:rPr>
        <w:t>orresponding</w:t>
      </w:r>
      <w:r w:rsidR="005B6E04" w:rsidRPr="005B6E04">
        <w:rPr>
          <w:rFonts w:ascii="Segoe UI" w:eastAsia="Times New Roman" w:hAnsi="Segoe UI" w:cs="Segoe UI"/>
          <w:b/>
          <w:sz w:val="18"/>
          <w:szCs w:val="18"/>
        </w:rPr>
        <w:t>P</w:t>
      </w:r>
      <w:r w:rsidR="005B6E04">
        <w:rPr>
          <w:rFonts w:ascii="Segoe UI" w:eastAsia="Times New Roman" w:hAnsi="Segoe UI" w:cs="Segoe UI"/>
          <w:sz w:val="18"/>
          <w:szCs w:val="18"/>
        </w:rPr>
        <w:t>artsof</w:t>
      </w:r>
      <w:r w:rsidR="005B6E04" w:rsidRPr="005B6E04">
        <w:rPr>
          <w:rFonts w:ascii="Segoe UI" w:eastAsia="Times New Roman" w:hAnsi="Segoe UI" w:cs="Segoe UI"/>
          <w:b/>
          <w:sz w:val="18"/>
          <w:szCs w:val="18"/>
        </w:rPr>
        <w:t>C</w:t>
      </w:r>
      <w:r w:rsidR="005B6E04">
        <w:rPr>
          <w:rFonts w:ascii="Segoe UI" w:eastAsia="Times New Roman" w:hAnsi="Segoe UI" w:cs="Segoe UI"/>
          <w:sz w:val="18"/>
          <w:szCs w:val="18"/>
        </w:rPr>
        <w:t>ongruent</w:t>
      </w:r>
      <w:r w:rsidR="005B6E04" w:rsidRPr="005B6E04">
        <w:rPr>
          <w:rFonts w:ascii="Segoe UI" w:eastAsia="Times New Roman" w:hAnsi="Segoe UI" w:cs="Segoe UI"/>
          <w:b/>
          <w:sz w:val="18"/>
          <w:szCs w:val="18"/>
        </w:rPr>
        <w:t>T</w:t>
      </w:r>
      <w:r w:rsidR="005B6E04">
        <w:rPr>
          <w:rFonts w:ascii="Segoe UI" w:eastAsia="Times New Roman" w:hAnsi="Segoe UI" w:cs="Segoe UI"/>
          <w:sz w:val="18"/>
          <w:szCs w:val="18"/>
        </w:rPr>
        <w:t>rianglesare</w:t>
      </w:r>
      <w:r w:rsidR="005B6E04" w:rsidRPr="005B6E04">
        <w:rPr>
          <w:rFonts w:ascii="Segoe UI" w:eastAsia="Times New Roman" w:hAnsi="Segoe UI" w:cs="Segoe UI"/>
          <w:b/>
          <w:sz w:val="18"/>
          <w:szCs w:val="18"/>
        </w:rPr>
        <w:t>C</w:t>
      </w:r>
      <w:r w:rsidR="005B6E04">
        <w:rPr>
          <w:rFonts w:ascii="Segoe UI" w:eastAsia="Times New Roman" w:hAnsi="Segoe UI" w:cs="Segoe UI"/>
          <w:sz w:val="18"/>
          <w:szCs w:val="18"/>
        </w:rPr>
        <w:t>ongruent</w:t>
      </w:r>
      <w:proofErr w:type="spellEnd"/>
      <w:r w:rsidR="005B6E04">
        <w:rPr>
          <w:rFonts w:ascii="Segoe UI" w:eastAsia="Times New Roman" w:hAnsi="Segoe UI" w:cs="Segoe UI"/>
          <w:sz w:val="18"/>
          <w:szCs w:val="18"/>
        </w:rPr>
        <w:t>)</w:t>
      </w:r>
    </w:p>
    <w:p w14:paraId="005A2F1B" w14:textId="77777777" w:rsidR="008B2D78" w:rsidRPr="008B2D78" w:rsidRDefault="008B2D78" w:rsidP="008B2D78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>Prove theorems about lines, angles and triangles</w:t>
      </w:r>
    </w:p>
    <w:p w14:paraId="1ECDDAC1" w14:textId="77777777" w:rsidR="00540065" w:rsidRDefault="00540065" w:rsidP="0043245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5A4DDD94" w14:textId="77777777" w:rsidR="00432454" w:rsidRPr="00432454" w:rsidRDefault="00432454" w:rsidP="004324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2454">
        <w:rPr>
          <w:rFonts w:ascii="Calibri" w:eastAsia="Times New Roman" w:hAnsi="Calibri" w:cs="Calibri"/>
          <w:sz w:val="24"/>
          <w:szCs w:val="24"/>
        </w:rPr>
        <w:t>Vocabulary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594"/>
        <w:gridCol w:w="3595"/>
      </w:tblGrid>
      <w:tr w:rsidR="00432454" w:rsidRPr="00432454" w14:paraId="6D55CDE4" w14:textId="77777777" w:rsidTr="00540065"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A5938" w14:textId="0F6B8A37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Adjacent Angles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DAD1B" w14:textId="729B4FEC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Exterior angles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66D712" w14:textId="211B243D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Alternate interior angles</w:t>
            </w:r>
          </w:p>
        </w:tc>
      </w:tr>
      <w:tr w:rsidR="00432454" w:rsidRPr="00432454" w14:paraId="4EBD21A5" w14:textId="77777777" w:rsidTr="00540065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8384" w14:textId="7A2FE4C0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angles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A10C8" w14:textId="17D21637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Linear Pair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29A7A" w14:textId="68598106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Median of a triangle</w:t>
            </w:r>
          </w:p>
        </w:tc>
      </w:tr>
      <w:tr w:rsidR="00432454" w:rsidRPr="00432454" w14:paraId="19D201CC" w14:textId="77777777" w:rsidTr="00540065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0A35D" w14:textId="4BE71BB1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Midsegment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7FA42" w14:textId="056FC667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Parallel Lines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876CA" w14:textId="664D79CB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Perpendicular lines</w:t>
            </w:r>
          </w:p>
        </w:tc>
      </w:tr>
      <w:tr w:rsidR="00432454" w:rsidRPr="00432454" w14:paraId="61994AD1" w14:textId="77777777" w:rsidTr="00540065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B9D7E" w14:textId="1921C66C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 side Interior angles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F5AEF5" w14:textId="5240A80E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 side exterior angles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D216" w14:textId="497209C0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Supplementary angles</w:t>
            </w:r>
          </w:p>
        </w:tc>
      </w:tr>
      <w:tr w:rsidR="00432454" w:rsidRPr="00432454" w14:paraId="1D57B650" w14:textId="77777777" w:rsidTr="00540065"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80FF0" w14:textId="23D90B14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Transversal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84621" w14:textId="11190115" w:rsidR="00432454" w:rsidRPr="00432454" w:rsidRDefault="007F3AF2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Vertical angles 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70E97" w14:textId="77777777" w:rsidR="00432454" w:rsidRPr="00432454" w:rsidRDefault="00432454" w:rsidP="004324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F9CD6A" w14:textId="77777777" w:rsidR="00432454" w:rsidRPr="00432454" w:rsidRDefault="00432454" w:rsidP="004324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32454">
        <w:rPr>
          <w:rFonts w:ascii="Calibri" w:eastAsia="Times New Roman" w:hAnsi="Calibri" w:cs="Calibri"/>
          <w:sz w:val="24"/>
          <w:szCs w:val="24"/>
        </w:rPr>
        <w:t> </w:t>
      </w:r>
    </w:p>
    <w:p w14:paraId="38DBA625" w14:textId="77777777" w:rsidR="005E0ED1" w:rsidRDefault="005E0ED1"/>
    <w:sectPr w:rsidR="005E0ED1" w:rsidSect="00540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0AB"/>
    <w:multiLevelType w:val="hybridMultilevel"/>
    <w:tmpl w:val="5DCA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76A"/>
    <w:multiLevelType w:val="multilevel"/>
    <w:tmpl w:val="F048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54"/>
    <w:rsid w:val="00264CDB"/>
    <w:rsid w:val="00432454"/>
    <w:rsid w:val="00540065"/>
    <w:rsid w:val="005B6E04"/>
    <w:rsid w:val="005E0ED1"/>
    <w:rsid w:val="007F3AF2"/>
    <w:rsid w:val="008B2D78"/>
    <w:rsid w:val="00CA0652"/>
    <w:rsid w:val="00C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F963"/>
  <w15:chartTrackingRefBased/>
  <w15:docId w15:val="{3F56F5AE-831D-4F1F-8801-B0975964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3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32454"/>
  </w:style>
  <w:style w:type="character" w:customStyle="1" w:styleId="eop">
    <w:name w:val="eop"/>
    <w:basedOn w:val="DefaultParagraphFont"/>
    <w:rsid w:val="00432454"/>
  </w:style>
  <w:style w:type="character" w:customStyle="1" w:styleId="contextualspellingandgrammarerror">
    <w:name w:val="contextualspellingandgrammarerror"/>
    <w:basedOn w:val="DefaultParagraphFont"/>
    <w:rsid w:val="00432454"/>
  </w:style>
  <w:style w:type="character" w:customStyle="1" w:styleId="spellingerror">
    <w:name w:val="spellingerror"/>
    <w:basedOn w:val="DefaultParagraphFont"/>
    <w:rsid w:val="00432454"/>
  </w:style>
  <w:style w:type="paragraph" w:styleId="ListParagraph">
    <w:name w:val="List Paragraph"/>
    <w:basedOn w:val="Normal"/>
    <w:uiPriority w:val="34"/>
    <w:qFormat/>
    <w:rsid w:val="008B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44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9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6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6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5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Pusatere</dc:creator>
  <cp:keywords/>
  <dc:description/>
  <cp:lastModifiedBy>Ryan Hill</cp:lastModifiedBy>
  <cp:revision>2</cp:revision>
  <dcterms:created xsi:type="dcterms:W3CDTF">2019-08-14T15:16:00Z</dcterms:created>
  <dcterms:modified xsi:type="dcterms:W3CDTF">2019-08-14T15:16:00Z</dcterms:modified>
</cp:coreProperties>
</file>